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第三届广东省工业机器人技术应用技能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竞赛</w:t>
      </w:r>
      <w:r>
        <w:rPr>
          <w:rFonts w:ascii="Times New Roman" w:hAnsi="Times New Roman" w:eastAsia="方正小标宋简体"/>
          <w:w w:val="95"/>
          <w:sz w:val="44"/>
          <w:szCs w:val="44"/>
        </w:rPr>
        <w:t>暨2021年全国工业和信息化技术技能大赛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工业机器人系统运维员（工业机器人技术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应用）赛项广东省选拔赛报名表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（学生组）</w:t>
      </w:r>
    </w:p>
    <w:tbl>
      <w:tblPr>
        <w:tblStyle w:val="4"/>
        <w:tblW w:w="88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570"/>
        <w:gridCol w:w="555"/>
        <w:gridCol w:w="1470"/>
        <w:gridCol w:w="1055"/>
        <w:gridCol w:w="1055"/>
        <w:gridCol w:w="344"/>
        <w:gridCol w:w="711"/>
        <w:gridCol w:w="17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姓 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性   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民   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所在系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bookmarkStart w:id="0" w:name="_GoBack"/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（每名选手指导教师不超过1名）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邮编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传真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6354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是否有安全用电教育证明或低压运行维修操作证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0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1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选拔推荐单位</w:t>
            </w:r>
          </w:p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7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大赛组委会审核意见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 xml:space="preserve">      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Courier New"/>
    <w:panose1 w:val="00000604030504040204"/>
    <w:charset w:val="01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A0234"/>
    <w:rsid w:val="5BAA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2021-09-24T10:08:00Z</dcterms:created>
  <dc:creator>Administrator</dc:creator>
  <cp:lastModifiedBy>Administrator</cp:lastModifiedBy>
  <dcterms:modified xsi:type="dcterms:W3CDTF">2021-09-24T10:09:30Z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